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63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pict>
          <v:rect id="Прямоугольник 1" o:spid="_x0000_s1026" style="position:absolute;left:0;text-align:left;margin-left:1.05pt;margin-top:1pt;width:203.55pt;height:130.6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" strokeweight="2pt">
            <v:textbox>
              <w:txbxContent>
                <w:p w:rsidR="00273962" w:rsidRDefault="00273962" w:rsidP="00273962">
                  <w:pPr>
                    <w:ind w:righ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№ 1  </w:t>
                  </w:r>
                </w:p>
                <w:p w:rsidR="00273962" w:rsidRDefault="00273962" w:rsidP="00273962">
                  <w:pPr>
                    <w:ind w:right="20"/>
                    <w:rPr>
                      <w:rFonts w:eastAsia="Arial"/>
                      <w:color w:val="231F2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Основной образовательной программе основного общего образования МБОУ «</w:t>
                  </w:r>
                  <w:proofErr w:type="spellStart"/>
                  <w:r>
                    <w:rPr>
                      <w:sz w:val="24"/>
                      <w:szCs w:val="24"/>
                    </w:rPr>
                    <w:t>Жилинская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средняя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общеобразовательная школа», утвержденной «31» августа 2022 года, приказ № 89-ОД</w:t>
                  </w:r>
                </w:p>
                <w:p w:rsidR="00273962" w:rsidRDefault="00273962" w:rsidP="00273962">
                  <w:pPr>
                    <w:spacing w:line="388" w:lineRule="auto"/>
                    <w:ind w:right="20"/>
                    <w:jc w:val="right"/>
                    <w:rPr>
                      <w:rFonts w:ascii="Arial" w:eastAsia="Arial" w:hAnsi="Arial" w:cs="Arial"/>
                      <w:color w:val="231F20"/>
                      <w:sz w:val="25"/>
                      <w:szCs w:val="25"/>
                    </w:rPr>
                  </w:pPr>
                </w:p>
                <w:p w:rsidR="00273962" w:rsidRDefault="00273962" w:rsidP="00273962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xbxContent>
            </v:textbox>
          </v:rect>
        </w:pict>
      </w: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273962" w:rsidRDefault="00273962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402A63" w:rsidRDefault="00402A63" w:rsidP="00402A63">
      <w:pPr>
        <w:jc w:val="center"/>
        <w:rPr>
          <w:b/>
          <w:bCs/>
          <w:sz w:val="24"/>
          <w:szCs w:val="24"/>
          <w:lang w:eastAsia="ru-RU"/>
        </w:rPr>
      </w:pPr>
    </w:p>
    <w:p w:rsidR="00402A63" w:rsidRPr="00F8644F" w:rsidRDefault="00402A63" w:rsidP="00402A63">
      <w:pPr>
        <w:jc w:val="center"/>
        <w:rPr>
          <w:b/>
          <w:sz w:val="40"/>
          <w:szCs w:val="40"/>
          <w:lang w:eastAsia="ru-RU"/>
        </w:rPr>
      </w:pPr>
    </w:p>
    <w:p w:rsidR="00402A63" w:rsidRPr="00E57F31" w:rsidRDefault="00402A63" w:rsidP="00402A63">
      <w:pPr>
        <w:jc w:val="center"/>
        <w:rPr>
          <w:b/>
          <w:sz w:val="72"/>
          <w:szCs w:val="72"/>
        </w:rPr>
      </w:pPr>
      <w:r w:rsidRPr="00E57F31">
        <w:rPr>
          <w:b/>
          <w:sz w:val="72"/>
          <w:szCs w:val="72"/>
        </w:rPr>
        <w:t>РАБОЧАЯ ПРОГРАММА</w:t>
      </w:r>
    </w:p>
    <w:p w:rsidR="00402A63" w:rsidRPr="00E57F31" w:rsidRDefault="00402A63" w:rsidP="00402A63">
      <w:pPr>
        <w:jc w:val="center"/>
        <w:rPr>
          <w:b/>
          <w:sz w:val="72"/>
          <w:szCs w:val="72"/>
        </w:rPr>
      </w:pPr>
      <w:r w:rsidRPr="00E57F31">
        <w:rPr>
          <w:b/>
          <w:sz w:val="72"/>
          <w:szCs w:val="72"/>
        </w:rPr>
        <w:t>по предмету</w:t>
      </w:r>
    </w:p>
    <w:p w:rsidR="00402A63" w:rsidRPr="00E57F31" w:rsidRDefault="00402A63" w:rsidP="00402A63">
      <w:pPr>
        <w:jc w:val="center"/>
        <w:rPr>
          <w:b/>
          <w:sz w:val="72"/>
          <w:szCs w:val="72"/>
        </w:rPr>
      </w:pPr>
      <w:r w:rsidRPr="00E57F31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Технология</w:t>
      </w:r>
      <w:r w:rsidRPr="00E57F31">
        <w:rPr>
          <w:b/>
          <w:sz w:val="72"/>
          <w:szCs w:val="72"/>
        </w:rPr>
        <w:t>»</w:t>
      </w:r>
    </w:p>
    <w:p w:rsidR="00402A63" w:rsidRDefault="00402A63" w:rsidP="00402A63">
      <w:pPr>
        <w:rPr>
          <w:b/>
          <w:szCs w:val="20"/>
          <w:lang w:eastAsia="ru-RU"/>
        </w:rPr>
      </w:pPr>
    </w:p>
    <w:p w:rsidR="00402A63" w:rsidRDefault="00402A63" w:rsidP="00402A63">
      <w:pPr>
        <w:rPr>
          <w:b/>
          <w:szCs w:val="20"/>
          <w:lang w:eastAsia="ru-RU"/>
        </w:rPr>
      </w:pPr>
    </w:p>
    <w:p w:rsidR="00402A63" w:rsidRDefault="00402A63" w:rsidP="00402A63">
      <w:pPr>
        <w:rPr>
          <w:b/>
          <w:szCs w:val="20"/>
          <w:lang w:eastAsia="ru-RU"/>
        </w:rPr>
      </w:pPr>
    </w:p>
    <w:p w:rsidR="00402A63" w:rsidRDefault="00402A63" w:rsidP="00402A63">
      <w:pPr>
        <w:rPr>
          <w:b/>
          <w:szCs w:val="20"/>
          <w:lang w:eastAsia="ru-RU"/>
        </w:rPr>
      </w:pPr>
    </w:p>
    <w:p w:rsidR="00402A63" w:rsidRDefault="00402A63" w:rsidP="00402A63">
      <w:pPr>
        <w:rPr>
          <w:b/>
          <w:szCs w:val="20"/>
          <w:lang w:eastAsia="ru-RU"/>
        </w:rPr>
      </w:pPr>
    </w:p>
    <w:p w:rsidR="00402A63" w:rsidRPr="00F8644F" w:rsidRDefault="00402A63" w:rsidP="00402A63">
      <w:pPr>
        <w:rPr>
          <w:b/>
          <w:szCs w:val="20"/>
          <w:lang w:eastAsia="ru-RU"/>
        </w:rPr>
      </w:pPr>
    </w:p>
    <w:p w:rsidR="00402A63" w:rsidRPr="00F8644F" w:rsidRDefault="00402A63" w:rsidP="00402A63">
      <w:pPr>
        <w:rPr>
          <w:b/>
          <w:szCs w:val="20"/>
          <w:lang w:eastAsia="ru-RU"/>
        </w:rPr>
      </w:pPr>
    </w:p>
    <w:p w:rsidR="00402A63" w:rsidRPr="00F8644F" w:rsidRDefault="00402A63" w:rsidP="00402A63">
      <w:pPr>
        <w:rPr>
          <w:b/>
          <w:szCs w:val="20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402A63" w:rsidRDefault="00402A63" w:rsidP="00402A63">
      <w:pPr>
        <w:rPr>
          <w:b/>
          <w:sz w:val="24"/>
          <w:szCs w:val="24"/>
          <w:lang w:eastAsia="ru-RU"/>
        </w:rPr>
      </w:pPr>
    </w:p>
    <w:p w:rsidR="00076ED0" w:rsidRDefault="00076ED0">
      <w:pPr>
        <w:spacing w:line="292" w:lineRule="auto"/>
        <w:sectPr w:rsidR="00076ED0">
          <w:pgSz w:w="11900" w:h="16840"/>
          <w:pgMar w:top="500" w:right="540" w:bottom="280" w:left="560" w:header="720" w:footer="720" w:gutter="0"/>
          <w:cols w:space="720"/>
        </w:sectPr>
      </w:pPr>
    </w:p>
    <w:p w:rsidR="00402A63" w:rsidRDefault="00D528DE" w:rsidP="00402A63">
      <w:pPr>
        <w:pStyle w:val="1"/>
        <w:jc w:val="both"/>
      </w:pPr>
      <w:r>
        <w:lastRenderedPageBreak/>
        <w:t>СОДЕРЖАНИЕ</w:t>
      </w:r>
      <w:r>
        <w:rPr>
          <w:spacing w:val="-8"/>
        </w:rPr>
        <w:t xml:space="preserve"> </w:t>
      </w:r>
      <w:proofErr w:type="gramStart"/>
      <w:r>
        <w:t>УЧЕБНОГО</w:t>
      </w:r>
      <w:proofErr w:type="gramEnd"/>
      <w:r>
        <w:rPr>
          <w:spacing w:val="-8"/>
        </w:rPr>
        <w:t xml:space="preserve"> </w:t>
      </w:r>
      <w:r w:rsidR="00402A63">
        <w:t>ПРЕДМЕТ</w:t>
      </w:r>
    </w:p>
    <w:p w:rsidR="00402A63" w:rsidRDefault="00402A63" w:rsidP="00402A63">
      <w:pPr>
        <w:jc w:val="both"/>
        <w:rPr>
          <w:sz w:val="24"/>
          <w:szCs w:val="24"/>
        </w:rPr>
      </w:pPr>
      <w:r>
        <w:rPr>
          <w:sz w:val="24"/>
          <w:szCs w:val="24"/>
        </w:rPr>
        <w:t>СВЯЗЬ С РАБОЧЕЙ ПРОГРАММОЙ ВОСПИТАНИЯ ШКОЛЫ</w:t>
      </w:r>
    </w:p>
    <w:p w:rsidR="00402A63" w:rsidRPr="00043345" w:rsidRDefault="00402A63" w:rsidP="00402A63">
      <w:pPr>
        <w:ind w:firstLine="709"/>
        <w:jc w:val="both"/>
        <w:rPr>
          <w:sz w:val="24"/>
          <w:szCs w:val="24"/>
        </w:rPr>
      </w:pPr>
      <w:r w:rsidRPr="00043345">
        <w:rPr>
          <w:sz w:val="24"/>
          <w:szCs w:val="24"/>
        </w:rPr>
        <w:t>Реализация педагогическими работниками воспитательного потенциала урок</w:t>
      </w:r>
      <w:r>
        <w:rPr>
          <w:sz w:val="24"/>
          <w:szCs w:val="24"/>
        </w:rPr>
        <w:t xml:space="preserve">ов ТЕХНОЛОГИЯ </w:t>
      </w:r>
      <w:r w:rsidRPr="00043345">
        <w:rPr>
          <w:sz w:val="24"/>
          <w:szCs w:val="24"/>
        </w:rPr>
        <w:t>предполагает следующее:</w:t>
      </w:r>
    </w:p>
    <w:p w:rsidR="00402A63" w:rsidRPr="00043345" w:rsidRDefault="00402A63" w:rsidP="00402A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установление доверительных отношений между педагогическим работником и </w:t>
      </w:r>
      <w:proofErr w:type="gramStart"/>
      <w:r w:rsidRPr="00043345">
        <w:rPr>
          <w:sz w:val="24"/>
          <w:szCs w:val="24"/>
        </w:rPr>
        <w:t>обучающимися</w:t>
      </w:r>
      <w:proofErr w:type="gramEnd"/>
      <w:r w:rsidRPr="00043345">
        <w:rPr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402A63" w:rsidRPr="00043345" w:rsidRDefault="00402A63" w:rsidP="00402A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побуждение </w:t>
      </w:r>
      <w:proofErr w:type="gramStart"/>
      <w:r w:rsidRPr="00043345">
        <w:rPr>
          <w:sz w:val="24"/>
          <w:szCs w:val="24"/>
        </w:rPr>
        <w:t>обучающихся</w:t>
      </w:r>
      <w:proofErr w:type="gramEnd"/>
      <w:r w:rsidRPr="00043345">
        <w:rPr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402A63" w:rsidRPr="00043345" w:rsidRDefault="00402A63" w:rsidP="00402A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r>
        <w:rPr>
          <w:sz w:val="24"/>
          <w:szCs w:val="24"/>
        </w:rPr>
        <w:t>–</w:t>
      </w:r>
      <w:r w:rsidRPr="00043345">
        <w:rPr>
          <w:sz w:val="24"/>
          <w:szCs w:val="24"/>
        </w:rPr>
        <w:t xml:space="preserve"> инициирование ее обсуждения, высказывания </w:t>
      </w:r>
      <w:proofErr w:type="gramStart"/>
      <w:r w:rsidRPr="00043345">
        <w:rPr>
          <w:sz w:val="24"/>
          <w:szCs w:val="24"/>
        </w:rPr>
        <w:t>обучающимися</w:t>
      </w:r>
      <w:proofErr w:type="gramEnd"/>
      <w:r w:rsidRPr="00043345">
        <w:rPr>
          <w:sz w:val="24"/>
          <w:szCs w:val="24"/>
        </w:rPr>
        <w:t xml:space="preserve"> своего мнения по ее поводу, выработки своего к ней отношения;</w:t>
      </w:r>
    </w:p>
    <w:p w:rsidR="00402A63" w:rsidRPr="00043345" w:rsidRDefault="00402A63" w:rsidP="00402A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043345">
        <w:rPr>
          <w:sz w:val="24"/>
          <w:szCs w:val="24"/>
        </w:rPr>
        <w:t>обучающимся</w:t>
      </w:r>
      <w:proofErr w:type="gramEnd"/>
      <w:r w:rsidRPr="00043345">
        <w:rPr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02A63" w:rsidRPr="00043345" w:rsidRDefault="00402A63" w:rsidP="00402A6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</w:t>
      </w:r>
      <w:proofErr w:type="spellStart"/>
      <w:r w:rsidRPr="00043345">
        <w:rPr>
          <w:sz w:val="24"/>
          <w:szCs w:val="24"/>
        </w:rPr>
        <w:t>конструктивногодиалога</w:t>
      </w:r>
      <w:proofErr w:type="spellEnd"/>
      <w:r w:rsidRPr="00043345">
        <w:rPr>
          <w:sz w:val="24"/>
          <w:szCs w:val="24"/>
        </w:rPr>
        <w:t>; групповой работы или работы в парах, которые учат командной работе и взаимодействию с другими детьми;</w:t>
      </w:r>
      <w:proofErr w:type="gramEnd"/>
    </w:p>
    <w:p w:rsidR="00402A63" w:rsidRPr="00043345" w:rsidRDefault="00402A63" w:rsidP="00402A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02A63" w:rsidRDefault="00402A63" w:rsidP="00402A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организация шефства </w:t>
      </w:r>
      <w:proofErr w:type="gramStart"/>
      <w:r w:rsidRPr="00043345">
        <w:rPr>
          <w:sz w:val="24"/>
          <w:szCs w:val="24"/>
        </w:rPr>
        <w:t>мотивированных</w:t>
      </w:r>
      <w:proofErr w:type="gramEnd"/>
      <w:r w:rsidRPr="00043345">
        <w:rPr>
          <w:sz w:val="24"/>
          <w:szCs w:val="24"/>
        </w:rPr>
        <w:t xml:space="preserve">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402A63" w:rsidRDefault="00402A63" w:rsidP="00402A6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87552E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02A63" w:rsidRPr="00F8644F" w:rsidRDefault="00402A63" w:rsidP="00402A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«Иностранный язык (английский)» на уровне основного общего образования».</w:t>
      </w:r>
    </w:p>
    <w:p w:rsidR="00402A63" w:rsidRDefault="00402A63" w:rsidP="00402A63">
      <w:pPr>
        <w:pStyle w:val="1"/>
        <w:jc w:val="both"/>
      </w:pPr>
    </w:p>
    <w:p w:rsidR="00076ED0" w:rsidRDefault="00402A63" w:rsidP="00402A63">
      <w:pPr>
        <w:pStyle w:val="1"/>
        <w:jc w:val="both"/>
      </w:pPr>
      <w:r>
        <w:t xml:space="preserve">   </w:t>
      </w:r>
      <w:r w:rsidR="00D528DE">
        <w:t>Модуль</w:t>
      </w:r>
      <w:r w:rsidR="00D528DE">
        <w:rPr>
          <w:spacing w:val="-6"/>
        </w:rPr>
        <w:t xml:space="preserve"> </w:t>
      </w:r>
      <w:r w:rsidR="00D528DE">
        <w:t>«Производство</w:t>
      </w:r>
      <w:r w:rsidR="00D528DE">
        <w:rPr>
          <w:spacing w:val="-4"/>
        </w:rPr>
        <w:t xml:space="preserve"> </w:t>
      </w:r>
      <w:r w:rsidR="00D528DE">
        <w:t>и</w:t>
      </w:r>
      <w:r w:rsidR="00D528DE">
        <w:rPr>
          <w:spacing w:val="-6"/>
        </w:rPr>
        <w:t xml:space="preserve"> </w:t>
      </w:r>
      <w:r w:rsidR="00D528DE">
        <w:t>технология»</w:t>
      </w:r>
    </w:p>
    <w:p w:rsidR="00076ED0" w:rsidRDefault="00D528DE" w:rsidP="00402A63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076ED0" w:rsidRDefault="00D528DE" w:rsidP="00402A63">
      <w:pPr>
        <w:pStyle w:val="a3"/>
        <w:spacing w:before="60"/>
        <w:ind w:right="48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076ED0" w:rsidRDefault="00D528DE" w:rsidP="00402A63">
      <w:pPr>
        <w:pStyle w:val="1"/>
        <w:spacing w:before="0"/>
        <w:ind w:left="286"/>
        <w:jc w:val="both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076ED0" w:rsidRDefault="00D528DE" w:rsidP="00402A63">
      <w:pPr>
        <w:pStyle w:val="a3"/>
        <w:spacing w:before="60"/>
        <w:ind w:right="1415" w:firstLine="180"/>
        <w:jc w:val="both"/>
      </w:pPr>
      <w:r>
        <w:t>Двигатели машин.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076ED0" w:rsidRDefault="00D528DE" w:rsidP="00402A63">
      <w:pPr>
        <w:pStyle w:val="a3"/>
        <w:ind w:firstLine="180"/>
        <w:jc w:val="both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076ED0" w:rsidRDefault="00D528DE" w:rsidP="00402A63">
      <w:pPr>
        <w:pStyle w:val="1"/>
        <w:spacing w:before="118"/>
        <w:ind w:left="286" w:right="2638"/>
        <w:jc w:val="both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076ED0" w:rsidRDefault="00D528DE" w:rsidP="00402A63">
      <w:pPr>
        <w:pStyle w:val="a3"/>
        <w:ind w:left="286" w:right="636"/>
        <w:jc w:val="both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076ED0" w:rsidRDefault="00D528DE" w:rsidP="00402A63">
      <w:pPr>
        <w:pStyle w:val="a3"/>
        <w:jc w:val="both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076ED0" w:rsidRDefault="00D528DE" w:rsidP="00402A63">
      <w:pPr>
        <w:pStyle w:val="1"/>
        <w:spacing w:before="59"/>
        <w:ind w:left="286"/>
        <w:jc w:val="both"/>
      </w:pPr>
      <w:r>
        <w:lastRenderedPageBreak/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076ED0" w:rsidRDefault="00D528DE" w:rsidP="00402A63">
      <w:pPr>
        <w:pStyle w:val="a3"/>
        <w:spacing w:before="60"/>
        <w:ind w:right="20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076ED0" w:rsidRDefault="00D528DE" w:rsidP="00402A63">
      <w:pPr>
        <w:pStyle w:val="a3"/>
        <w:ind w:left="286" w:right="1390"/>
        <w:jc w:val="both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076ED0" w:rsidRDefault="00D528DE" w:rsidP="00402A63">
      <w:pPr>
        <w:pStyle w:val="a3"/>
        <w:ind w:right="1332" w:firstLine="180"/>
        <w:jc w:val="both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076ED0" w:rsidRDefault="00D528DE" w:rsidP="00402A63">
      <w:pPr>
        <w:pStyle w:val="a3"/>
        <w:ind w:right="239" w:firstLine="180"/>
        <w:jc w:val="both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076ED0" w:rsidRDefault="00D528DE" w:rsidP="00402A63">
      <w:pPr>
        <w:pStyle w:val="a3"/>
        <w:ind w:left="286"/>
        <w:jc w:val="both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076ED0" w:rsidRDefault="00D528DE" w:rsidP="00402A63">
      <w:pPr>
        <w:pStyle w:val="a3"/>
        <w:spacing w:before="56"/>
        <w:ind w:right="1111" w:firstLine="180"/>
        <w:jc w:val="both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076ED0" w:rsidRDefault="00D528DE" w:rsidP="00402A63">
      <w:pPr>
        <w:pStyle w:val="a3"/>
        <w:ind w:right="487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 xml:space="preserve">, их применение. Умные материалы и их применение. </w:t>
      </w:r>
      <w:proofErr w:type="spellStart"/>
      <w:r>
        <w:t>Аллотропные</w:t>
      </w:r>
      <w:proofErr w:type="spellEnd"/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076ED0" w:rsidRDefault="00D528DE" w:rsidP="00402A63">
      <w:pPr>
        <w:pStyle w:val="1"/>
        <w:spacing w:before="0"/>
        <w:ind w:left="286"/>
        <w:jc w:val="both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076ED0" w:rsidRDefault="00D528DE" w:rsidP="00402A63">
      <w:pPr>
        <w:pStyle w:val="a3"/>
        <w:spacing w:before="59"/>
        <w:ind w:right="202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076ED0" w:rsidRDefault="00D528DE" w:rsidP="00402A63">
      <w:pPr>
        <w:pStyle w:val="a3"/>
        <w:ind w:left="286"/>
        <w:jc w:val="both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076ED0" w:rsidRDefault="00D528DE" w:rsidP="00402A63">
      <w:pPr>
        <w:pStyle w:val="1"/>
        <w:spacing w:before="60"/>
        <w:ind w:left="286"/>
        <w:jc w:val="both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076ED0" w:rsidRDefault="00D528DE" w:rsidP="00402A63">
      <w:pPr>
        <w:pStyle w:val="a3"/>
        <w:spacing w:before="60"/>
        <w:ind w:right="504" w:firstLine="180"/>
        <w:jc w:val="both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пищи.</w:t>
      </w:r>
    </w:p>
    <w:p w:rsidR="00076ED0" w:rsidRDefault="00D528DE" w:rsidP="00402A63">
      <w:pPr>
        <w:pStyle w:val="a3"/>
        <w:ind w:left="286"/>
        <w:jc w:val="both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076ED0" w:rsidRDefault="00076ED0" w:rsidP="00402A63">
      <w:pPr>
        <w:jc w:val="both"/>
        <w:sectPr w:rsidR="00076ED0" w:rsidSect="00402A63">
          <w:pgSz w:w="11900" w:h="16840"/>
          <w:pgMar w:top="520" w:right="701" w:bottom="568" w:left="709" w:header="720" w:footer="720" w:gutter="0"/>
          <w:cols w:space="720"/>
        </w:sectPr>
      </w:pPr>
    </w:p>
    <w:p w:rsidR="00076ED0" w:rsidRDefault="00D528DE" w:rsidP="00402A63">
      <w:pPr>
        <w:pStyle w:val="1"/>
        <w:jc w:val="both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076ED0" w:rsidRDefault="00D528DE" w:rsidP="00402A63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076ED0" w:rsidRDefault="00D528DE" w:rsidP="00402A63">
      <w:pPr>
        <w:spacing w:before="156"/>
        <w:ind w:left="286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76ED0" w:rsidRDefault="00D528DE" w:rsidP="00402A63">
      <w:pPr>
        <w:pStyle w:val="a3"/>
        <w:spacing w:before="60"/>
        <w:ind w:left="286" w:right="993"/>
        <w:jc w:val="both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076ED0" w:rsidRDefault="00D528DE" w:rsidP="00402A63">
      <w:pPr>
        <w:ind w:left="286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76ED0" w:rsidRDefault="00D528DE" w:rsidP="00402A63">
      <w:pPr>
        <w:pStyle w:val="a3"/>
        <w:spacing w:before="60"/>
        <w:ind w:right="531" w:firstLine="180"/>
        <w:jc w:val="both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076ED0" w:rsidRDefault="00D528DE" w:rsidP="00402A63">
      <w:pPr>
        <w:pStyle w:val="a3"/>
        <w:ind w:right="826" w:firstLine="180"/>
        <w:jc w:val="both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076ED0" w:rsidRDefault="00D528DE" w:rsidP="00402A63">
      <w:pPr>
        <w:pStyle w:val="a3"/>
        <w:ind w:right="835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076ED0" w:rsidRDefault="00D528DE" w:rsidP="00402A63">
      <w:pPr>
        <w:ind w:left="286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76ED0" w:rsidRDefault="00D528DE" w:rsidP="00402A63">
      <w:pPr>
        <w:pStyle w:val="a3"/>
        <w:spacing w:before="57"/>
        <w:ind w:left="286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076ED0" w:rsidRDefault="00D528DE" w:rsidP="00402A63">
      <w:pPr>
        <w:pStyle w:val="a3"/>
        <w:spacing w:before="60"/>
        <w:ind w:left="286"/>
        <w:jc w:val="both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076ED0" w:rsidRDefault="00D528DE" w:rsidP="00402A6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076ED0" w:rsidRDefault="00D528DE" w:rsidP="00402A63">
      <w:pPr>
        <w:pStyle w:val="a3"/>
        <w:spacing w:before="61"/>
        <w:ind w:left="286"/>
        <w:jc w:val="both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076ED0" w:rsidRDefault="00D528DE" w:rsidP="00402A63">
      <w:pPr>
        <w:pStyle w:val="a3"/>
        <w:spacing w:before="60"/>
        <w:ind w:left="286"/>
        <w:jc w:val="both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076ED0" w:rsidRDefault="00D528DE" w:rsidP="00402A6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076ED0" w:rsidRDefault="00D528DE" w:rsidP="00402A63">
      <w:pPr>
        <w:pStyle w:val="a3"/>
        <w:spacing w:before="60"/>
        <w:ind w:right="618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076ED0" w:rsidRDefault="00D528DE" w:rsidP="00402A63">
      <w:pPr>
        <w:pStyle w:val="a3"/>
        <w:ind w:left="286"/>
        <w:jc w:val="both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076ED0" w:rsidRDefault="00D528DE" w:rsidP="00402A6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76ED0" w:rsidRDefault="00D528DE" w:rsidP="00402A63">
      <w:pPr>
        <w:pStyle w:val="a3"/>
        <w:spacing w:before="60"/>
        <w:ind w:left="286" w:right="1252"/>
        <w:jc w:val="both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076ED0" w:rsidRDefault="00D528DE" w:rsidP="00402A63">
      <w:pPr>
        <w:ind w:left="286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076ED0" w:rsidRDefault="00D528DE" w:rsidP="00402A63">
      <w:pPr>
        <w:pStyle w:val="a3"/>
        <w:spacing w:before="60"/>
        <w:ind w:right="586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076ED0" w:rsidRDefault="00D528DE" w:rsidP="00402A63">
      <w:pPr>
        <w:pStyle w:val="a3"/>
        <w:ind w:left="286"/>
        <w:jc w:val="both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076ED0" w:rsidRDefault="00076ED0" w:rsidP="00402A63">
      <w:pPr>
        <w:pStyle w:val="a3"/>
        <w:spacing w:before="11"/>
        <w:ind w:left="0"/>
        <w:jc w:val="both"/>
        <w:rPr>
          <w:sz w:val="21"/>
        </w:rPr>
      </w:pPr>
    </w:p>
    <w:p w:rsidR="00076ED0" w:rsidRDefault="00D528DE" w:rsidP="00402A63">
      <w:pPr>
        <w:pStyle w:val="1"/>
        <w:spacing w:before="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76ED0" w:rsidRDefault="00D528DE" w:rsidP="00402A63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076ED0" w:rsidRDefault="00D528DE" w:rsidP="00402A6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076ED0" w:rsidRDefault="00D528DE" w:rsidP="00402A63">
      <w:pPr>
        <w:pStyle w:val="a3"/>
        <w:spacing w:before="60"/>
        <w:ind w:left="286" w:right="792"/>
        <w:jc w:val="both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076ED0" w:rsidRDefault="00D528DE" w:rsidP="00402A63">
      <w:pPr>
        <w:pStyle w:val="a3"/>
        <w:jc w:val="both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076ED0" w:rsidRDefault="00D528DE" w:rsidP="00402A63">
      <w:pPr>
        <w:pStyle w:val="a3"/>
        <w:spacing w:before="61"/>
        <w:ind w:right="642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076ED0" w:rsidRDefault="00D528DE" w:rsidP="00402A63">
      <w:pPr>
        <w:pStyle w:val="a3"/>
        <w:ind w:right="309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076ED0" w:rsidRDefault="00D528DE" w:rsidP="00402A63">
      <w:pPr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76ED0" w:rsidRDefault="00D528DE" w:rsidP="00402A63">
      <w:pPr>
        <w:pStyle w:val="a3"/>
        <w:spacing w:before="58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076ED0" w:rsidRDefault="00D528DE" w:rsidP="00402A63">
      <w:pPr>
        <w:pStyle w:val="a3"/>
        <w:spacing w:before="61"/>
        <w:ind w:left="286"/>
        <w:jc w:val="both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076ED0" w:rsidRDefault="00076ED0" w:rsidP="00402A63">
      <w:pPr>
        <w:jc w:val="both"/>
        <w:sectPr w:rsidR="00076ED0">
          <w:pgSz w:w="11900" w:h="16840"/>
          <w:pgMar w:top="520" w:right="540" w:bottom="280" w:left="560" w:header="720" w:footer="720" w:gutter="0"/>
          <w:cols w:space="720"/>
        </w:sectPr>
      </w:pPr>
    </w:p>
    <w:p w:rsidR="00076ED0" w:rsidRDefault="00D528DE" w:rsidP="00402A63">
      <w:pPr>
        <w:pStyle w:val="a3"/>
        <w:spacing w:before="66"/>
        <w:ind w:left="286" w:right="2638"/>
        <w:jc w:val="both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076ED0" w:rsidRDefault="00D528DE" w:rsidP="00402A63">
      <w:pPr>
        <w:pStyle w:val="a3"/>
        <w:ind w:right="737" w:firstLine="180"/>
        <w:jc w:val="both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076ED0" w:rsidRDefault="00D528DE" w:rsidP="00402A63">
      <w:pPr>
        <w:pStyle w:val="a3"/>
        <w:ind w:left="286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076ED0" w:rsidRDefault="00D528DE" w:rsidP="00402A63">
      <w:pPr>
        <w:pStyle w:val="a3"/>
        <w:spacing w:before="59"/>
        <w:ind w:firstLine="180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076ED0" w:rsidRDefault="00D528DE" w:rsidP="00402A63">
      <w:pPr>
        <w:pStyle w:val="a3"/>
        <w:ind w:left="286" w:right="266"/>
        <w:jc w:val="both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076ED0" w:rsidRDefault="00D528DE" w:rsidP="00402A63">
      <w:pPr>
        <w:pStyle w:val="a3"/>
        <w:ind w:left="286" w:right="1797"/>
        <w:jc w:val="both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076ED0" w:rsidRDefault="00D528DE" w:rsidP="00402A63">
      <w:pPr>
        <w:pStyle w:val="a3"/>
        <w:ind w:left="286"/>
        <w:jc w:val="both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076ED0" w:rsidRDefault="00D528DE" w:rsidP="00402A63">
      <w:pPr>
        <w:pStyle w:val="a3"/>
        <w:spacing w:before="57"/>
        <w:ind w:left="286"/>
        <w:jc w:val="both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076ED0" w:rsidRDefault="00D528DE" w:rsidP="00402A63">
      <w:pPr>
        <w:pStyle w:val="1"/>
        <w:spacing w:before="180"/>
        <w:ind w:left="286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076ED0" w:rsidRDefault="00D528DE" w:rsidP="00402A6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076ED0" w:rsidRDefault="00D528DE" w:rsidP="00402A63">
      <w:pPr>
        <w:pStyle w:val="a3"/>
        <w:spacing w:before="60"/>
        <w:ind w:right="216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076ED0" w:rsidRDefault="00D528DE" w:rsidP="00402A63">
      <w:pPr>
        <w:pStyle w:val="a3"/>
        <w:ind w:right="232" w:firstLine="180"/>
        <w:jc w:val="both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076ED0" w:rsidRDefault="00D528DE" w:rsidP="00402A63">
      <w:pPr>
        <w:pStyle w:val="a3"/>
        <w:ind w:left="286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076ED0" w:rsidRDefault="00D528DE" w:rsidP="00402A63">
      <w:pPr>
        <w:spacing w:before="59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076ED0" w:rsidRDefault="00D528DE" w:rsidP="00402A63">
      <w:pPr>
        <w:pStyle w:val="a3"/>
        <w:spacing w:before="60"/>
        <w:ind w:left="286"/>
        <w:jc w:val="both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076ED0" w:rsidRDefault="00D528DE" w:rsidP="00402A63">
      <w:pPr>
        <w:pStyle w:val="a3"/>
        <w:spacing w:before="60"/>
        <w:ind w:left="286"/>
        <w:jc w:val="both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076ED0" w:rsidRDefault="00D528DE" w:rsidP="00402A63">
      <w:pPr>
        <w:pStyle w:val="a3"/>
        <w:jc w:val="both"/>
      </w:pPr>
      <w:r>
        <w:t>проекта;</w:t>
      </w:r>
    </w:p>
    <w:p w:rsidR="00076ED0" w:rsidRDefault="00D528DE" w:rsidP="00402A63">
      <w:pPr>
        <w:pStyle w:val="a3"/>
        <w:spacing w:before="60"/>
        <w:ind w:right="492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076ED0" w:rsidRDefault="00D528DE" w:rsidP="00402A63">
      <w:pPr>
        <w:ind w:left="286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076ED0" w:rsidRDefault="00D528DE" w:rsidP="00402A63">
      <w:pPr>
        <w:pStyle w:val="a3"/>
        <w:spacing w:before="61"/>
        <w:ind w:right="421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076ED0" w:rsidRDefault="00D528DE" w:rsidP="00402A63">
      <w:pPr>
        <w:pStyle w:val="1"/>
        <w:spacing w:before="118"/>
        <w:ind w:left="286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076ED0" w:rsidRDefault="00D528DE" w:rsidP="00402A6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076ED0" w:rsidRDefault="00D528DE" w:rsidP="00402A63">
      <w:pPr>
        <w:pStyle w:val="a3"/>
        <w:spacing w:before="61"/>
        <w:ind w:left="286" w:right="1165"/>
        <w:jc w:val="both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076ED0" w:rsidRDefault="00D528DE" w:rsidP="00402A63">
      <w:pPr>
        <w:pStyle w:val="a3"/>
        <w:ind w:left="286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076ED0" w:rsidRDefault="00D528DE" w:rsidP="00402A63">
      <w:pPr>
        <w:pStyle w:val="a3"/>
        <w:spacing w:before="60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076ED0" w:rsidRDefault="00D528DE" w:rsidP="00402A6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76ED0" w:rsidRDefault="00D528DE" w:rsidP="00402A63">
      <w:pPr>
        <w:pStyle w:val="a3"/>
        <w:spacing w:before="60"/>
        <w:ind w:left="286"/>
        <w:jc w:val="both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076ED0" w:rsidRDefault="00D528DE" w:rsidP="00402A63">
      <w:pPr>
        <w:pStyle w:val="a3"/>
        <w:jc w:val="both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076ED0" w:rsidRDefault="00D528DE" w:rsidP="00402A63">
      <w:pPr>
        <w:pStyle w:val="a3"/>
        <w:spacing w:before="60"/>
        <w:ind w:right="1422" w:firstLine="180"/>
        <w:jc w:val="both"/>
        <w:sectPr w:rsidR="00076ED0" w:rsidSect="00402A63">
          <w:pgSz w:w="11900" w:h="16840"/>
          <w:pgMar w:top="851" w:right="540" w:bottom="280" w:left="560" w:header="720" w:footer="720" w:gutter="0"/>
          <w:cols w:space="720"/>
        </w:sectPr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076ED0" w:rsidRDefault="00D528DE" w:rsidP="00402A63">
      <w:pPr>
        <w:pStyle w:val="a3"/>
        <w:spacing w:before="66"/>
        <w:ind w:left="0" w:right="1252"/>
        <w:jc w:val="both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076ED0" w:rsidRDefault="00D528DE" w:rsidP="00402A63">
      <w:pPr>
        <w:pStyle w:val="1"/>
        <w:spacing w:before="19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76ED0" w:rsidRDefault="00D528DE" w:rsidP="00402A63">
      <w:pPr>
        <w:spacing w:before="156"/>
        <w:ind w:left="28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076ED0" w:rsidRDefault="00D528DE" w:rsidP="00402A63">
      <w:pPr>
        <w:pStyle w:val="a3"/>
        <w:spacing w:before="60"/>
        <w:ind w:left="286" w:right="1824"/>
        <w:jc w:val="both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076ED0" w:rsidRDefault="00D528DE" w:rsidP="00402A63">
      <w:pPr>
        <w:pStyle w:val="a3"/>
        <w:ind w:left="286"/>
        <w:jc w:val="both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076ED0" w:rsidRDefault="00D528DE" w:rsidP="00402A63">
      <w:pPr>
        <w:pStyle w:val="a3"/>
        <w:spacing w:before="60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076ED0" w:rsidRDefault="00D528DE" w:rsidP="00402A63">
      <w:pPr>
        <w:pStyle w:val="a3"/>
        <w:spacing w:before="60"/>
        <w:ind w:firstLine="180"/>
        <w:jc w:val="both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076ED0" w:rsidRDefault="00D528DE" w:rsidP="00402A63">
      <w:pPr>
        <w:pStyle w:val="a3"/>
        <w:ind w:firstLine="180"/>
        <w:jc w:val="both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076ED0" w:rsidRDefault="00D528DE" w:rsidP="00402A63">
      <w:pPr>
        <w:pStyle w:val="a3"/>
        <w:ind w:left="286" w:right="2598"/>
        <w:jc w:val="both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076ED0" w:rsidRDefault="00D528DE" w:rsidP="00402A63">
      <w:pPr>
        <w:pStyle w:val="a3"/>
        <w:ind w:firstLine="180"/>
        <w:jc w:val="both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076ED0" w:rsidRDefault="00D528DE" w:rsidP="00402A63">
      <w:pPr>
        <w:pStyle w:val="a3"/>
        <w:ind w:firstLine="180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076ED0" w:rsidRDefault="00D528DE" w:rsidP="00402A63">
      <w:pPr>
        <w:pStyle w:val="a3"/>
        <w:ind w:left="286"/>
        <w:jc w:val="both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076ED0" w:rsidRDefault="00D528DE" w:rsidP="00402A63">
      <w:pPr>
        <w:pStyle w:val="a3"/>
        <w:ind w:left="286" w:right="2638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076ED0" w:rsidRDefault="00D528DE" w:rsidP="00402A63">
      <w:pPr>
        <w:spacing w:before="112"/>
        <w:ind w:left="286" w:right="1797"/>
        <w:jc w:val="both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076ED0" w:rsidRDefault="00D528DE" w:rsidP="00402A63">
      <w:pPr>
        <w:pStyle w:val="a3"/>
        <w:ind w:left="286" w:right="1252"/>
        <w:jc w:val="both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076ED0" w:rsidRDefault="00D528DE" w:rsidP="00402A63">
      <w:pPr>
        <w:pStyle w:val="a3"/>
        <w:jc w:val="both"/>
      </w:pPr>
      <w:r>
        <w:t>оборудование;</w:t>
      </w:r>
    </w:p>
    <w:p w:rsidR="00076ED0" w:rsidRDefault="00D528DE" w:rsidP="00402A63">
      <w:pPr>
        <w:pStyle w:val="a3"/>
        <w:spacing w:before="58"/>
        <w:ind w:right="1594" w:firstLine="180"/>
        <w:jc w:val="both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076ED0" w:rsidRDefault="00D528DE" w:rsidP="00402A63">
      <w:pPr>
        <w:pStyle w:val="a3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076ED0" w:rsidRDefault="00D528DE" w:rsidP="00402A63">
      <w:pPr>
        <w:pStyle w:val="a3"/>
        <w:spacing w:before="60"/>
        <w:ind w:right="494" w:firstLine="180"/>
        <w:jc w:val="both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076ED0" w:rsidRDefault="00D528DE" w:rsidP="00402A63">
      <w:pPr>
        <w:pStyle w:val="a3"/>
        <w:ind w:right="93" w:firstLine="180"/>
        <w:jc w:val="both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076ED0" w:rsidRDefault="00D528DE" w:rsidP="00402A63">
      <w:pPr>
        <w:pStyle w:val="a3"/>
        <w:ind w:left="286"/>
        <w:jc w:val="both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076ED0" w:rsidRDefault="00D528DE" w:rsidP="00402A63">
      <w:pPr>
        <w:pStyle w:val="a3"/>
        <w:ind w:left="286"/>
        <w:jc w:val="both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076ED0" w:rsidRDefault="00D528DE" w:rsidP="00402A63">
      <w:pPr>
        <w:pStyle w:val="a3"/>
        <w:spacing w:before="58"/>
        <w:ind w:firstLine="180"/>
        <w:jc w:val="both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076ED0" w:rsidRDefault="00D528DE" w:rsidP="00402A63">
      <w:pPr>
        <w:pStyle w:val="a3"/>
        <w:ind w:left="286" w:right="2351"/>
        <w:jc w:val="both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402A63" w:rsidRDefault="00D528DE" w:rsidP="00402A63">
      <w:pPr>
        <w:pStyle w:val="a3"/>
        <w:ind w:right="293" w:firstLine="180"/>
        <w:jc w:val="both"/>
      </w:pPr>
      <w:proofErr w:type="gramStart"/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  <w:r w:rsidR="00402A63">
        <w:t xml:space="preserve"> строить</w:t>
      </w:r>
      <w:r w:rsidR="00402A63">
        <w:rPr>
          <w:spacing w:val="-5"/>
        </w:rPr>
        <w:t xml:space="preserve"> </w:t>
      </w:r>
      <w:r w:rsidR="00402A63">
        <w:t>чертежи</w:t>
      </w:r>
      <w:r w:rsidR="00402A63">
        <w:rPr>
          <w:spacing w:val="-3"/>
        </w:rPr>
        <w:t xml:space="preserve"> </w:t>
      </w:r>
      <w:r w:rsidR="00402A63">
        <w:t>простых</w:t>
      </w:r>
      <w:r w:rsidR="00402A63">
        <w:rPr>
          <w:spacing w:val="-3"/>
        </w:rPr>
        <w:t xml:space="preserve"> </w:t>
      </w:r>
      <w:r w:rsidR="00402A63">
        <w:t>швейных</w:t>
      </w:r>
      <w:r w:rsidR="00402A63">
        <w:rPr>
          <w:spacing w:val="-3"/>
        </w:rPr>
        <w:t xml:space="preserve"> </w:t>
      </w:r>
      <w:r w:rsidR="00402A63">
        <w:t>изделий; выбирать материалы, инструменты и оборудование для выполнения швейных работ;</w:t>
      </w:r>
      <w:r w:rsidR="00402A63">
        <w:rPr>
          <w:spacing w:val="-58"/>
        </w:rPr>
        <w:t xml:space="preserve"> </w:t>
      </w:r>
      <w:r w:rsidR="00402A63">
        <w:t>выполнять</w:t>
      </w:r>
      <w:r w:rsidR="00402A63">
        <w:rPr>
          <w:spacing w:val="-2"/>
        </w:rPr>
        <w:t xml:space="preserve"> </w:t>
      </w:r>
      <w:r w:rsidR="00402A63">
        <w:t>художественное оформление</w:t>
      </w:r>
      <w:r w:rsidR="00402A63">
        <w:rPr>
          <w:spacing w:val="-1"/>
        </w:rPr>
        <w:t xml:space="preserve"> </w:t>
      </w:r>
      <w:r w:rsidR="00402A63">
        <w:t>швейных изделий; выделять</w:t>
      </w:r>
      <w:r w:rsidR="00402A63">
        <w:rPr>
          <w:spacing w:val="-6"/>
        </w:rPr>
        <w:t xml:space="preserve"> </w:t>
      </w:r>
      <w:r w:rsidR="00402A63">
        <w:t>свойства</w:t>
      </w:r>
      <w:r w:rsidR="00402A63">
        <w:rPr>
          <w:spacing w:val="-5"/>
        </w:rPr>
        <w:t xml:space="preserve"> </w:t>
      </w:r>
      <w:proofErr w:type="spellStart"/>
      <w:r w:rsidR="00402A63">
        <w:t>наноструктур</w:t>
      </w:r>
      <w:proofErr w:type="spellEnd"/>
      <w:r w:rsidR="00402A63">
        <w:t>; приводить</w:t>
      </w:r>
      <w:r w:rsidR="00402A63">
        <w:rPr>
          <w:spacing w:val="-4"/>
        </w:rPr>
        <w:t xml:space="preserve"> </w:t>
      </w:r>
      <w:r w:rsidR="00402A63">
        <w:t>примеры</w:t>
      </w:r>
      <w:r w:rsidR="00402A63">
        <w:rPr>
          <w:spacing w:val="-3"/>
        </w:rPr>
        <w:t xml:space="preserve"> </w:t>
      </w:r>
      <w:proofErr w:type="spellStart"/>
      <w:r w:rsidR="00402A63">
        <w:t>наноструктур</w:t>
      </w:r>
      <w:proofErr w:type="spellEnd"/>
      <w:r w:rsidR="00402A63">
        <w:t>,</w:t>
      </w:r>
      <w:r w:rsidR="00402A63">
        <w:rPr>
          <w:spacing w:val="-2"/>
        </w:rPr>
        <w:t xml:space="preserve"> </w:t>
      </w:r>
      <w:r w:rsidR="00402A63">
        <w:t>их</w:t>
      </w:r>
      <w:r w:rsidR="00402A63">
        <w:rPr>
          <w:spacing w:val="-3"/>
        </w:rPr>
        <w:t xml:space="preserve"> </w:t>
      </w:r>
      <w:r w:rsidR="00402A63">
        <w:t>использования</w:t>
      </w:r>
      <w:r w:rsidR="00402A63">
        <w:rPr>
          <w:spacing w:val="-3"/>
        </w:rPr>
        <w:t xml:space="preserve"> </w:t>
      </w:r>
      <w:r w:rsidR="00402A63">
        <w:t>в</w:t>
      </w:r>
      <w:r w:rsidR="00402A63">
        <w:rPr>
          <w:spacing w:val="-4"/>
        </w:rPr>
        <w:t xml:space="preserve"> </w:t>
      </w:r>
      <w:r w:rsidR="00402A63">
        <w:t xml:space="preserve">технологиях; получить возможность познакомиться с физическими основы </w:t>
      </w:r>
      <w:proofErr w:type="spellStart"/>
      <w:r w:rsidR="00402A63">
        <w:t>нанотехнологий</w:t>
      </w:r>
      <w:proofErr w:type="spellEnd"/>
      <w:r w:rsidR="00402A63">
        <w:t xml:space="preserve"> и их использованием</w:t>
      </w:r>
      <w:r w:rsidR="00402A63">
        <w:rPr>
          <w:spacing w:val="-58"/>
        </w:rPr>
        <w:t xml:space="preserve"> </w:t>
      </w:r>
      <w:r w:rsidR="00402A63">
        <w:t>для</w:t>
      </w:r>
      <w:r w:rsidR="00402A63">
        <w:rPr>
          <w:spacing w:val="-2"/>
        </w:rPr>
        <w:t xml:space="preserve"> </w:t>
      </w:r>
      <w:r w:rsidR="00402A63">
        <w:t>конструирования</w:t>
      </w:r>
      <w:r w:rsidR="00402A63">
        <w:rPr>
          <w:spacing w:val="-1"/>
        </w:rPr>
        <w:t xml:space="preserve"> </w:t>
      </w:r>
      <w:r w:rsidR="00402A63">
        <w:t>новых материалов.</w:t>
      </w:r>
      <w:proofErr w:type="gramEnd"/>
    </w:p>
    <w:p w:rsidR="00402A63" w:rsidRDefault="00402A63">
      <w:pPr>
        <w:spacing w:before="80"/>
        <w:ind w:left="106"/>
        <w:rPr>
          <w:b/>
          <w:sz w:val="19"/>
        </w:rPr>
      </w:pPr>
    </w:p>
    <w:p w:rsidR="00402A63" w:rsidRDefault="00402A63" w:rsidP="00160271">
      <w:pPr>
        <w:spacing w:before="80"/>
        <w:rPr>
          <w:b/>
          <w:sz w:val="19"/>
        </w:rPr>
      </w:pPr>
    </w:p>
    <w:p w:rsidR="00076ED0" w:rsidRDefault="00D528DE" w:rsidP="00160271">
      <w:r>
        <w:t>ТЕМАТИЧЕСКОЕ</w:t>
      </w:r>
      <w:r>
        <w:rPr>
          <w:spacing w:val="9"/>
        </w:rPr>
        <w:t xml:space="preserve"> </w:t>
      </w:r>
      <w:r>
        <w:t>ПЛАНИРОВАНИЕ</w:t>
      </w:r>
    </w:p>
    <w:p w:rsidR="00076ED0" w:rsidRDefault="00076ED0" w:rsidP="00160271">
      <w:pPr>
        <w:rPr>
          <w:sz w:val="14"/>
        </w:rPr>
      </w:pPr>
    </w:p>
    <w:tbl>
      <w:tblPr>
        <w:tblStyle w:val="TableNormal"/>
        <w:tblW w:w="1080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5"/>
        <w:gridCol w:w="6116"/>
        <w:gridCol w:w="1134"/>
        <w:gridCol w:w="2977"/>
      </w:tblGrid>
      <w:tr w:rsidR="00160271" w:rsidRPr="00160271" w:rsidTr="00160271">
        <w:trPr>
          <w:trHeight w:val="873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b/>
                <w:sz w:val="24"/>
                <w:szCs w:val="24"/>
              </w:rPr>
            </w:pPr>
            <w:r w:rsidRPr="00160271">
              <w:rPr>
                <w:b/>
                <w:w w:val="105"/>
                <w:sz w:val="24"/>
                <w:szCs w:val="24"/>
              </w:rPr>
              <w:lastRenderedPageBreak/>
              <w:t>№</w:t>
            </w:r>
            <w:r w:rsidRPr="00160271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0271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160271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160271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6" w:type="dxa"/>
            <w:tcBorders>
              <w:right w:val="single" w:sz="4" w:space="0" w:color="auto"/>
            </w:tcBorders>
          </w:tcPr>
          <w:p w:rsidR="00160271" w:rsidRPr="00160271" w:rsidRDefault="00160271" w:rsidP="00160271">
            <w:pPr>
              <w:rPr>
                <w:b/>
                <w:sz w:val="24"/>
                <w:szCs w:val="24"/>
              </w:rPr>
            </w:pPr>
            <w:r w:rsidRPr="00160271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16027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b/>
                <w:w w:val="105"/>
                <w:sz w:val="24"/>
                <w:szCs w:val="24"/>
              </w:rPr>
              <w:t>разделов</w:t>
            </w:r>
            <w:r w:rsidRPr="00160271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b/>
                <w:w w:val="105"/>
                <w:sz w:val="24"/>
                <w:szCs w:val="24"/>
              </w:rPr>
              <w:t>и</w:t>
            </w:r>
            <w:r w:rsidRPr="0016027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b/>
                <w:w w:val="105"/>
                <w:sz w:val="24"/>
                <w:szCs w:val="24"/>
              </w:rPr>
              <w:t>тем</w:t>
            </w:r>
            <w:r w:rsidRPr="00160271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0271" w:rsidRPr="00160271" w:rsidRDefault="00160271" w:rsidP="00160271">
            <w:pPr>
              <w:rPr>
                <w:b/>
                <w:spacing w:val="-1"/>
                <w:w w:val="105"/>
                <w:sz w:val="24"/>
                <w:szCs w:val="24"/>
              </w:rPr>
            </w:pPr>
            <w:r w:rsidRPr="00160271">
              <w:rPr>
                <w:b/>
                <w:spacing w:val="-1"/>
                <w:w w:val="105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60271" w:rsidRPr="00160271" w:rsidRDefault="00160271" w:rsidP="00160271">
            <w:pPr>
              <w:rPr>
                <w:b/>
                <w:sz w:val="24"/>
                <w:szCs w:val="24"/>
              </w:rPr>
            </w:pPr>
            <w:r w:rsidRPr="00160271">
              <w:rPr>
                <w:b/>
                <w:spacing w:val="-1"/>
                <w:w w:val="105"/>
                <w:sz w:val="24"/>
                <w:szCs w:val="24"/>
              </w:rPr>
              <w:t>Электронные (цифровые)</w:t>
            </w:r>
            <w:r w:rsidRPr="00160271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160271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160271" w:rsidRPr="00160271" w:rsidTr="00160271">
        <w:trPr>
          <w:trHeight w:val="110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6116" w:type="dxa"/>
            <w:tcBorders>
              <w:right w:val="single" w:sz="4" w:space="0" w:color="auto"/>
            </w:tcBorders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Преобразовательная</w:t>
            </w:r>
            <w:r w:rsidRPr="0016027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spacing w:val="-1"/>
                <w:w w:val="105"/>
                <w:sz w:val="24"/>
                <w:szCs w:val="24"/>
              </w:rPr>
              <w:t>деятельность</w:t>
            </w:r>
            <w:r w:rsidRPr="0016027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spacing w:val="-1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10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spacing w:val="-1"/>
                <w:w w:val="105"/>
                <w:sz w:val="24"/>
                <w:szCs w:val="24"/>
              </w:rPr>
              <w:t>Алгоритмы</w:t>
            </w:r>
            <w:r w:rsidRPr="0016027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и</w:t>
            </w:r>
            <w:r w:rsidRPr="0016027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начала</w:t>
            </w:r>
            <w:r w:rsidRPr="0016027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технологии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10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spacing w:val="-1"/>
                <w:w w:val="105"/>
                <w:sz w:val="24"/>
                <w:szCs w:val="24"/>
              </w:rPr>
              <w:t>Простейшие механические</w:t>
            </w:r>
            <w:r w:rsidRPr="0016027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роботы-</w:t>
            </w:r>
          </w:p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10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spacing w:val="-1"/>
                <w:w w:val="105"/>
                <w:sz w:val="24"/>
                <w:szCs w:val="24"/>
              </w:rPr>
              <w:t>Простейшие машины</w:t>
            </w:r>
            <w:r w:rsidRPr="0016027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и</w:t>
            </w:r>
            <w:r w:rsidRPr="0016027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механизмы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10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 xml:space="preserve">Механические, </w:t>
            </w:r>
            <w:proofErr w:type="spellStart"/>
            <w:r w:rsidRPr="00160271">
              <w:rPr>
                <w:w w:val="105"/>
                <w:sz w:val="24"/>
                <w:szCs w:val="24"/>
              </w:rPr>
              <w:t>электр</w:t>
            </w:r>
            <w:proofErr w:type="gramStart"/>
            <w:r w:rsidRPr="00160271">
              <w:rPr>
                <w:w w:val="105"/>
                <w:sz w:val="24"/>
                <w:szCs w:val="24"/>
              </w:rPr>
              <w:t>о</w:t>
            </w:r>
            <w:proofErr w:type="spellEnd"/>
            <w:r w:rsidRPr="00160271">
              <w:rPr>
                <w:w w:val="105"/>
                <w:sz w:val="24"/>
                <w:szCs w:val="24"/>
              </w:rPr>
              <w:t>-</w:t>
            </w:r>
            <w:proofErr w:type="gramEnd"/>
            <w:r w:rsidRPr="0016027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 xml:space="preserve">технические и </w:t>
            </w:r>
            <w:proofErr w:type="spellStart"/>
            <w:r w:rsidRPr="00160271">
              <w:rPr>
                <w:w w:val="105"/>
                <w:sz w:val="24"/>
                <w:szCs w:val="24"/>
              </w:rPr>
              <w:t>робото</w:t>
            </w:r>
            <w:proofErr w:type="spellEnd"/>
            <w:r w:rsidRPr="00160271">
              <w:rPr>
                <w:w w:val="105"/>
                <w:sz w:val="24"/>
                <w:szCs w:val="24"/>
              </w:rPr>
              <w:t>-</w:t>
            </w:r>
            <w:r w:rsidRPr="0016027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spacing w:val="-1"/>
                <w:w w:val="105"/>
                <w:sz w:val="24"/>
                <w:szCs w:val="24"/>
              </w:rPr>
              <w:t>технические</w:t>
            </w:r>
            <w:r w:rsidRPr="0016027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spacing w:val="-1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10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spacing w:val="-1"/>
                <w:w w:val="105"/>
                <w:sz w:val="24"/>
                <w:szCs w:val="24"/>
              </w:rPr>
              <w:t>Простые</w:t>
            </w:r>
            <w:r w:rsidRPr="0016027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spacing w:val="-1"/>
                <w:w w:val="105"/>
                <w:sz w:val="24"/>
                <w:szCs w:val="24"/>
              </w:rPr>
              <w:t>механические</w:t>
            </w:r>
            <w:r w:rsidRPr="00160271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22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spacing w:val="-1"/>
                <w:w w:val="105"/>
                <w:sz w:val="24"/>
                <w:szCs w:val="24"/>
              </w:rPr>
              <w:t>Простые</w:t>
            </w:r>
            <w:r w:rsidRPr="0016027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модели</w:t>
            </w:r>
            <w:r w:rsidRPr="0016027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с</w:t>
            </w:r>
            <w:r w:rsidRPr="0016027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элементами</w:t>
            </w:r>
            <w:r w:rsidRPr="0016027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22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spacing w:val="-1"/>
                <w:w w:val="105"/>
                <w:sz w:val="24"/>
                <w:szCs w:val="24"/>
              </w:rPr>
              <w:t xml:space="preserve">Структура </w:t>
            </w:r>
            <w:r w:rsidRPr="00160271">
              <w:rPr>
                <w:w w:val="105"/>
                <w:sz w:val="24"/>
                <w:szCs w:val="24"/>
              </w:rPr>
              <w:t>технологии:</w:t>
            </w:r>
            <w:r w:rsidRPr="00160271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от</w:t>
            </w:r>
            <w:r w:rsidRPr="0016027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материала</w:t>
            </w:r>
            <w:r w:rsidRPr="0016027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к</w:t>
            </w:r>
            <w:r w:rsidRPr="0016027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изделию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w w:val="10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22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spacing w:val="-1"/>
                <w:w w:val="105"/>
                <w:sz w:val="24"/>
                <w:szCs w:val="24"/>
              </w:rPr>
              <w:t>Материалы</w:t>
            </w:r>
            <w:r w:rsidRPr="0016027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и</w:t>
            </w:r>
            <w:r w:rsidRPr="00160271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изделия.</w:t>
            </w:r>
            <w:r w:rsidRPr="0016027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Пищевые</w:t>
            </w:r>
            <w:r w:rsidRPr="00160271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продукты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w w:val="10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22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spacing w:val="-1"/>
                <w:w w:val="105"/>
                <w:sz w:val="24"/>
                <w:szCs w:val="24"/>
              </w:rPr>
              <w:t>Современные</w:t>
            </w:r>
            <w:r w:rsidRPr="0016027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материалы</w:t>
            </w:r>
            <w:r w:rsidRPr="0016027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и</w:t>
            </w:r>
            <w:r w:rsidRPr="0016027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их</w:t>
            </w:r>
            <w:r w:rsidRPr="00160271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свойства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w w:val="10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  <w:tr w:rsidR="00160271" w:rsidRPr="00160271" w:rsidTr="00160271">
        <w:trPr>
          <w:trHeight w:val="1221"/>
        </w:trPr>
        <w:tc>
          <w:tcPr>
            <w:tcW w:w="575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6116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spacing w:val="-1"/>
                <w:w w:val="105"/>
                <w:sz w:val="24"/>
                <w:szCs w:val="24"/>
              </w:rPr>
              <w:t>Основные</w:t>
            </w:r>
            <w:r w:rsidRPr="00160271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ручные</w:t>
            </w:r>
            <w:r w:rsidRPr="00160271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160271">
              <w:rPr>
                <w:w w:val="105"/>
                <w:sz w:val="24"/>
                <w:szCs w:val="24"/>
              </w:rPr>
              <w:t>инструменты</w:t>
            </w:r>
          </w:p>
        </w:tc>
        <w:tc>
          <w:tcPr>
            <w:tcW w:w="1134" w:type="dxa"/>
          </w:tcPr>
          <w:p w:rsidR="00160271" w:rsidRPr="00160271" w:rsidRDefault="00160271" w:rsidP="00160271">
            <w:pPr>
              <w:rPr>
                <w:w w:val="104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0271" w:rsidRPr="00160271" w:rsidRDefault="00160271" w:rsidP="00160271">
            <w:pPr>
              <w:rPr>
                <w:sz w:val="24"/>
                <w:szCs w:val="24"/>
              </w:rPr>
            </w:pPr>
            <w:r w:rsidRPr="00160271">
              <w:rPr>
                <w:w w:val="105"/>
                <w:sz w:val="24"/>
                <w:szCs w:val="24"/>
              </w:rPr>
              <w:t>https://resh.edu.ru/subject/8/</w:t>
            </w:r>
          </w:p>
        </w:tc>
      </w:tr>
    </w:tbl>
    <w:p w:rsidR="00076ED0" w:rsidRDefault="00076ED0" w:rsidP="00402A63">
      <w:pPr>
        <w:pStyle w:val="1"/>
        <w:ind w:left="0"/>
        <w:rPr>
          <w:b w:val="0"/>
          <w:sz w:val="17"/>
        </w:rPr>
      </w:pPr>
    </w:p>
    <w:sectPr w:rsidR="00076ED0" w:rsidSect="00402A63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6ED0"/>
    <w:rsid w:val="00044D6F"/>
    <w:rsid w:val="00076ED0"/>
    <w:rsid w:val="000A2378"/>
    <w:rsid w:val="00160271"/>
    <w:rsid w:val="0021622A"/>
    <w:rsid w:val="002478AF"/>
    <w:rsid w:val="00251187"/>
    <w:rsid w:val="00273962"/>
    <w:rsid w:val="002933A4"/>
    <w:rsid w:val="00296FC4"/>
    <w:rsid w:val="00386797"/>
    <w:rsid w:val="003C58B2"/>
    <w:rsid w:val="003F14EF"/>
    <w:rsid w:val="00402A63"/>
    <w:rsid w:val="00407440"/>
    <w:rsid w:val="00436CAB"/>
    <w:rsid w:val="0045173E"/>
    <w:rsid w:val="0047563A"/>
    <w:rsid w:val="005F2536"/>
    <w:rsid w:val="00667F9C"/>
    <w:rsid w:val="006D6FC6"/>
    <w:rsid w:val="006E45D4"/>
    <w:rsid w:val="0073132C"/>
    <w:rsid w:val="00753AAC"/>
    <w:rsid w:val="00804BC5"/>
    <w:rsid w:val="0081464B"/>
    <w:rsid w:val="00837B8A"/>
    <w:rsid w:val="00883F5C"/>
    <w:rsid w:val="008938AF"/>
    <w:rsid w:val="008B7324"/>
    <w:rsid w:val="00A6246F"/>
    <w:rsid w:val="00B462B0"/>
    <w:rsid w:val="00BE4A44"/>
    <w:rsid w:val="00C5467E"/>
    <w:rsid w:val="00CA71E4"/>
    <w:rsid w:val="00D528DE"/>
    <w:rsid w:val="00E069C7"/>
    <w:rsid w:val="00E41B14"/>
    <w:rsid w:val="00E47966"/>
    <w:rsid w:val="00EA69FB"/>
    <w:rsid w:val="00EE181A"/>
    <w:rsid w:val="00FB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7563A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47563A"/>
    <w:pPr>
      <w:spacing w:before="113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563A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7563A"/>
  </w:style>
  <w:style w:type="paragraph" w:customStyle="1" w:styleId="TableParagraph">
    <w:name w:val="Table Paragraph"/>
    <w:basedOn w:val="a"/>
    <w:uiPriority w:val="1"/>
    <w:qFormat/>
    <w:rsid w:val="0047563A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dcterms:created xsi:type="dcterms:W3CDTF">2022-09-04T08:05:00Z</dcterms:created>
  <dcterms:modified xsi:type="dcterms:W3CDTF">2022-12-20T19:03:00Z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2022-09-04T00:00:00Z</vt:filetime>
  </property>
</Properties>
</file>